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EBDAD" w14:textId="30EC0A6A" w:rsidR="002246C7" w:rsidRPr="00D127EA" w:rsidRDefault="002246C7" w:rsidP="002246C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D127EA">
        <w:rPr>
          <w:rFonts w:ascii="Arial" w:hAnsi="Arial" w:cs="Arial"/>
          <w:b/>
          <w:color w:val="000000"/>
          <w:sz w:val="22"/>
          <w:szCs w:val="22"/>
        </w:rPr>
        <w:t xml:space="preserve">FORMULÁRIO PARA ACESSO AO SISTEMA DE INTELIGÊNCIA DA CGE – BI-CGE E TERMO DE RESPONSABILIDADE </w:t>
      </w:r>
    </w:p>
    <w:p w14:paraId="3A4F7C94" w14:textId="77777777" w:rsidR="002246C7" w:rsidRPr="00D127EA" w:rsidRDefault="002246C7" w:rsidP="002246C7">
      <w:pPr>
        <w:jc w:val="center"/>
        <w:rPr>
          <w:rFonts w:ascii="Arial" w:hAnsi="Arial" w:cs="Arial"/>
          <w:b/>
          <w:color w:val="30608F"/>
          <w:sz w:val="22"/>
          <w:szCs w:val="22"/>
        </w:rPr>
      </w:pPr>
    </w:p>
    <w:tbl>
      <w:tblPr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25"/>
        <w:gridCol w:w="4519"/>
      </w:tblGrid>
      <w:tr w:rsidR="002246C7" w:rsidRPr="00D127EA" w14:paraId="6022D521" w14:textId="77777777" w:rsidTr="00207813">
        <w:tc>
          <w:tcPr>
            <w:tcW w:w="4503" w:type="dxa"/>
          </w:tcPr>
          <w:p w14:paraId="166B055F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Órgão Vinculado:</w:t>
            </w:r>
          </w:p>
          <w:p w14:paraId="22B9CB8E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4" w:type="dxa"/>
            <w:gridSpan w:val="2"/>
          </w:tcPr>
          <w:p w14:paraId="4CC2C959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Unidade Lotação:</w:t>
            </w:r>
          </w:p>
          <w:p w14:paraId="67B32F1A" w14:textId="77777777" w:rsidR="002246C7" w:rsidRPr="00D127EA" w:rsidRDefault="002246C7" w:rsidP="00207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C7" w:rsidRPr="00D127EA" w14:paraId="25D22D09" w14:textId="77777777" w:rsidTr="00207813">
        <w:tc>
          <w:tcPr>
            <w:tcW w:w="4503" w:type="dxa"/>
          </w:tcPr>
          <w:p w14:paraId="33574747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Diretoria/Gerência:</w:t>
            </w:r>
          </w:p>
          <w:p w14:paraId="36564509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4" w:type="dxa"/>
            <w:gridSpan w:val="2"/>
          </w:tcPr>
          <w:p w14:paraId="26A346BC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Setor:</w:t>
            </w:r>
          </w:p>
          <w:p w14:paraId="60DD5351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46C7" w:rsidRPr="00D127EA" w14:paraId="5589B8A7" w14:textId="77777777" w:rsidTr="00207813">
        <w:tc>
          <w:tcPr>
            <w:tcW w:w="9447" w:type="dxa"/>
            <w:gridSpan w:val="3"/>
          </w:tcPr>
          <w:p w14:paraId="0B16673F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Nome Completo:</w:t>
            </w:r>
          </w:p>
          <w:p w14:paraId="75839F78" w14:textId="77777777" w:rsidR="002246C7" w:rsidRPr="00D127EA" w:rsidRDefault="002246C7" w:rsidP="00207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C7" w:rsidRPr="00D127EA" w14:paraId="0686D0E9" w14:textId="77777777" w:rsidTr="00207813">
        <w:tc>
          <w:tcPr>
            <w:tcW w:w="4928" w:type="dxa"/>
            <w:gridSpan w:val="2"/>
          </w:tcPr>
          <w:p w14:paraId="1F7DB477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Doc. de Identidade:</w:t>
            </w:r>
          </w:p>
          <w:p w14:paraId="3480EBE2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9" w:type="dxa"/>
          </w:tcPr>
          <w:p w14:paraId="50E60ED9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CPF:</w:t>
            </w:r>
          </w:p>
          <w:p w14:paraId="24D47B31" w14:textId="77777777" w:rsidR="002246C7" w:rsidRPr="00D127EA" w:rsidRDefault="002246C7" w:rsidP="00207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C7" w:rsidRPr="00D127EA" w14:paraId="530DE485" w14:textId="77777777" w:rsidTr="00207813">
        <w:tc>
          <w:tcPr>
            <w:tcW w:w="4928" w:type="dxa"/>
            <w:gridSpan w:val="2"/>
          </w:tcPr>
          <w:p w14:paraId="7D092068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Carreira, Cargo ou Função atual:</w:t>
            </w:r>
          </w:p>
          <w:p w14:paraId="622D2499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9" w:type="dxa"/>
          </w:tcPr>
          <w:p w14:paraId="78E1F44B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Matrícula:</w:t>
            </w:r>
          </w:p>
          <w:p w14:paraId="0F65E4F9" w14:textId="77777777" w:rsidR="002246C7" w:rsidRPr="00D127EA" w:rsidRDefault="002246C7" w:rsidP="00207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C7" w:rsidRPr="00D127EA" w14:paraId="624E498C" w14:textId="77777777" w:rsidTr="00207813">
        <w:tc>
          <w:tcPr>
            <w:tcW w:w="4928" w:type="dxa"/>
            <w:gridSpan w:val="2"/>
          </w:tcPr>
          <w:p w14:paraId="5704A7C5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E-mail Funcional (pessoal - Obrigatório)</w:t>
            </w:r>
          </w:p>
          <w:p w14:paraId="68A50828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9" w:type="dxa"/>
          </w:tcPr>
          <w:p w14:paraId="1E36CD56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Telefone Contato</w:t>
            </w:r>
          </w:p>
          <w:p w14:paraId="377017D0" w14:textId="77777777" w:rsidR="002246C7" w:rsidRPr="00D127EA" w:rsidRDefault="002246C7" w:rsidP="00207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6C7" w:rsidRPr="00D127EA" w14:paraId="67DE9D3C" w14:textId="77777777" w:rsidTr="00207813">
        <w:tc>
          <w:tcPr>
            <w:tcW w:w="9447" w:type="dxa"/>
            <w:gridSpan w:val="3"/>
          </w:tcPr>
          <w:p w14:paraId="70686888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sz w:val="22"/>
                <w:szCs w:val="22"/>
              </w:rPr>
              <w:t>Informações que necessita acessar e motivos para o acesso:</w:t>
            </w:r>
          </w:p>
          <w:p w14:paraId="707F2017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FF07C4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9DC51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E601C4" w14:textId="77777777" w:rsidR="002246C7" w:rsidRPr="00D127EA" w:rsidRDefault="002246C7" w:rsidP="002078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42E940" w14:textId="77777777" w:rsidR="002246C7" w:rsidRPr="00D127EA" w:rsidRDefault="002246C7" w:rsidP="002246C7">
      <w:pPr>
        <w:rPr>
          <w:rFonts w:ascii="Arial" w:hAnsi="Arial" w:cs="Arial"/>
          <w:color w:val="30608F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992"/>
      </w:tblGrid>
      <w:tr w:rsidR="002246C7" w:rsidRPr="00D127EA" w14:paraId="64524B2C" w14:textId="77777777" w:rsidTr="00207813">
        <w:tc>
          <w:tcPr>
            <w:tcW w:w="4219" w:type="dxa"/>
          </w:tcPr>
          <w:p w14:paraId="3BFB3004" w14:textId="77777777" w:rsidR="002246C7" w:rsidRPr="00D127EA" w:rsidRDefault="002246C7" w:rsidP="002078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DECLARAÇÃO</w:t>
            </w:r>
          </w:p>
          <w:p w14:paraId="2E6DD548" w14:textId="77777777" w:rsidR="002246C7" w:rsidRPr="00D127EA" w:rsidRDefault="002246C7" w:rsidP="00207813">
            <w:pPr>
              <w:jc w:val="center"/>
              <w:rPr>
                <w:rFonts w:ascii="Arial" w:hAnsi="Arial" w:cs="Arial"/>
                <w:color w:val="30608F"/>
                <w:sz w:val="22"/>
                <w:szCs w:val="22"/>
              </w:rPr>
            </w:pPr>
          </w:p>
          <w:p w14:paraId="469BFE1A" w14:textId="77777777" w:rsidR="002246C7" w:rsidRPr="00D127EA" w:rsidRDefault="002246C7" w:rsidP="00207813">
            <w:pPr>
              <w:rPr>
                <w:rFonts w:ascii="Arial" w:hAnsi="Arial" w:cs="Arial"/>
                <w:color w:val="30608F"/>
                <w:sz w:val="22"/>
                <w:szCs w:val="22"/>
              </w:rPr>
            </w:pPr>
            <w:r w:rsidRPr="00D127EA">
              <w:rPr>
                <w:rFonts w:ascii="Arial" w:hAnsi="Arial" w:cs="Arial"/>
                <w:color w:val="000000"/>
                <w:sz w:val="22"/>
                <w:szCs w:val="22"/>
              </w:rPr>
              <w:t xml:space="preserve">Declaro, sob as penas da lei, verdadeiras as informações neste ato prestadas, fazendo parte integrante dos registros e arquivos do Sistema de Inteligência da CGE – BI-CGE, compreendendo o que estabelecem os art. 153, 313-a, 313-b, 299, 325 e 327 do Código Penal Brasileiro e a legislação aplicada ao caso, aquiescendo com todas as responsabilidades inerentes ao uso das informações privilegiadas e de natureza de sensível a divulgação, bem como das implicações legais decorrentes do uso indevido das informações e do acesso, seja qual for a circunstância, constituindo o usuário e senha, disponibilizados para acesso, propriedade do Sistema de Inteligência da CGE – BI-CGE, e sujeito ao monitoramento e controle das ações realizadas por meio de auditoria. </w:t>
            </w:r>
          </w:p>
          <w:p w14:paraId="69700834" w14:textId="77777777" w:rsidR="002246C7" w:rsidRPr="00D127EA" w:rsidRDefault="002246C7" w:rsidP="00207813">
            <w:pPr>
              <w:rPr>
                <w:rFonts w:ascii="Arial" w:hAnsi="Arial" w:cs="Arial"/>
                <w:color w:val="30608F"/>
                <w:sz w:val="22"/>
                <w:szCs w:val="22"/>
              </w:rPr>
            </w:pPr>
          </w:p>
        </w:tc>
        <w:tc>
          <w:tcPr>
            <w:tcW w:w="4992" w:type="dxa"/>
          </w:tcPr>
          <w:p w14:paraId="09F7AE27" w14:textId="77777777" w:rsidR="002246C7" w:rsidRPr="00D127EA" w:rsidRDefault="002246C7" w:rsidP="00207813">
            <w:pPr>
              <w:jc w:val="center"/>
              <w:rPr>
                <w:rFonts w:ascii="Arial" w:hAnsi="Arial" w:cs="Arial"/>
                <w:color w:val="30608F"/>
                <w:sz w:val="22"/>
                <w:szCs w:val="22"/>
              </w:rPr>
            </w:pPr>
            <w:r w:rsidRPr="00D127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COMPROMISSO LEGAL</w:t>
            </w:r>
          </w:p>
          <w:p w14:paraId="7DE0B9EC" w14:textId="77777777" w:rsidR="002246C7" w:rsidRPr="00D127EA" w:rsidRDefault="002246C7" w:rsidP="002078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4995EF" w14:textId="77777777" w:rsidR="002246C7" w:rsidRPr="00D127EA" w:rsidRDefault="002246C7" w:rsidP="002078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7EA">
              <w:rPr>
                <w:rFonts w:ascii="Arial" w:hAnsi="Arial" w:cs="Arial"/>
                <w:color w:val="000000"/>
                <w:sz w:val="22"/>
                <w:szCs w:val="22"/>
              </w:rPr>
              <w:t xml:space="preserve">O usuário autorizado a acessar ao Sistema de Inteligência da CGE – BI-CGE, </w:t>
            </w:r>
            <w:r w:rsidRPr="00D127EA">
              <w:rPr>
                <w:rFonts w:ascii="Arial" w:hAnsi="Arial" w:cs="Arial"/>
                <w:b/>
                <w:color w:val="000000"/>
                <w:sz w:val="22"/>
                <w:szCs w:val="22"/>
              </w:rPr>
              <w:t>DEVERÁ</w:t>
            </w:r>
            <w:r w:rsidRPr="00D127EA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</w:p>
          <w:p w14:paraId="6F09CDC2" w14:textId="77777777" w:rsidR="002246C7" w:rsidRPr="00D127EA" w:rsidRDefault="002246C7" w:rsidP="002246C7">
            <w:pPr>
              <w:numPr>
                <w:ilvl w:val="0"/>
                <w:numId w:val="15"/>
              </w:numPr>
              <w:tabs>
                <w:tab w:val="clear" w:pos="720"/>
                <w:tab w:val="num" w:pos="498"/>
              </w:tabs>
              <w:ind w:left="21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7EA">
              <w:rPr>
                <w:rFonts w:ascii="Arial" w:hAnsi="Arial" w:cs="Arial"/>
                <w:color w:val="000000"/>
                <w:sz w:val="22"/>
                <w:szCs w:val="22"/>
              </w:rPr>
              <w:t xml:space="preserve">Guardar a privacidade e o sigilo das informações disponíveis na base que tiver acesso; </w:t>
            </w:r>
          </w:p>
          <w:p w14:paraId="662786CE" w14:textId="77777777" w:rsidR="002246C7" w:rsidRPr="00D127EA" w:rsidRDefault="002246C7" w:rsidP="002246C7">
            <w:pPr>
              <w:numPr>
                <w:ilvl w:val="0"/>
                <w:numId w:val="15"/>
              </w:numPr>
              <w:tabs>
                <w:tab w:val="clear" w:pos="720"/>
                <w:tab w:val="num" w:pos="498"/>
              </w:tabs>
              <w:ind w:left="21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7EA">
              <w:rPr>
                <w:rFonts w:ascii="Arial" w:hAnsi="Arial" w:cs="Arial"/>
                <w:color w:val="000000"/>
                <w:sz w:val="22"/>
                <w:szCs w:val="22"/>
              </w:rPr>
              <w:t xml:space="preserve">Utilizar as informações disponíveis no sistema somente nas atividades funcionais que lhe compete exercer, não podendo transferi-las a terceiros, seja a título oneroso ou gratuito. Ressalta-se que podem ser monitoradas e acompanhadas TODAS as suas ações ou consultas no sistema; </w:t>
            </w:r>
          </w:p>
          <w:p w14:paraId="156B8C71" w14:textId="77777777" w:rsidR="002246C7" w:rsidRPr="00D127EA" w:rsidRDefault="002246C7" w:rsidP="002246C7">
            <w:pPr>
              <w:numPr>
                <w:ilvl w:val="0"/>
                <w:numId w:val="15"/>
              </w:numPr>
              <w:tabs>
                <w:tab w:val="clear" w:pos="720"/>
                <w:tab w:val="num" w:pos="498"/>
              </w:tabs>
              <w:ind w:left="21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7EA">
              <w:rPr>
                <w:rFonts w:ascii="Arial" w:hAnsi="Arial" w:cs="Arial"/>
                <w:color w:val="000000"/>
                <w:sz w:val="22"/>
                <w:szCs w:val="22"/>
              </w:rPr>
              <w:t xml:space="preserve">Guardar o sigilo e a privacidade de seu login e senha de acesso, que são pessoais e intransferíveis, sendo responsável pelo uso indevido das informações constantes no sistema, sujeito às normas legais; </w:t>
            </w:r>
          </w:p>
          <w:p w14:paraId="59F78B57" w14:textId="77777777" w:rsidR="002246C7" w:rsidRPr="00D127EA" w:rsidRDefault="002246C7" w:rsidP="002246C7">
            <w:pPr>
              <w:numPr>
                <w:ilvl w:val="0"/>
                <w:numId w:val="15"/>
              </w:numPr>
              <w:tabs>
                <w:tab w:val="clear" w:pos="720"/>
                <w:tab w:val="num" w:pos="498"/>
              </w:tabs>
              <w:ind w:left="215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7EA">
              <w:rPr>
                <w:rFonts w:ascii="Arial" w:hAnsi="Arial" w:cs="Arial"/>
                <w:color w:val="000000"/>
                <w:sz w:val="22"/>
                <w:szCs w:val="22"/>
              </w:rPr>
              <w:t xml:space="preserve">CONCORDA EM CUMPRIR as determinações especificas da Política de Segurança do Sistema de Inteligência da CGE – BI-CGE e demais legislação pertinente. </w:t>
            </w:r>
          </w:p>
          <w:p w14:paraId="08A95C9B" w14:textId="77777777" w:rsidR="002246C7" w:rsidRPr="00D127EA" w:rsidRDefault="002246C7" w:rsidP="00207813">
            <w:pPr>
              <w:rPr>
                <w:rFonts w:ascii="Arial" w:hAnsi="Arial" w:cs="Arial"/>
                <w:color w:val="30608F"/>
                <w:sz w:val="22"/>
                <w:szCs w:val="22"/>
              </w:rPr>
            </w:pPr>
          </w:p>
        </w:tc>
      </w:tr>
    </w:tbl>
    <w:p w14:paraId="441ABEE9" w14:textId="77777777" w:rsidR="002246C7" w:rsidRPr="00D127EA" w:rsidRDefault="002246C7" w:rsidP="002246C7">
      <w:pPr>
        <w:rPr>
          <w:rFonts w:ascii="Arial" w:hAnsi="Arial" w:cs="Arial"/>
          <w:sz w:val="22"/>
          <w:szCs w:val="22"/>
        </w:rPr>
      </w:pPr>
      <w:r w:rsidRPr="00D127EA">
        <w:rPr>
          <w:rFonts w:ascii="Arial" w:hAnsi="Arial" w:cs="Arial"/>
          <w:color w:val="000000"/>
          <w:sz w:val="22"/>
          <w:szCs w:val="22"/>
        </w:rPr>
        <w:br/>
      </w:r>
      <w:r w:rsidRPr="00D127EA">
        <w:rPr>
          <w:rFonts w:ascii="Arial" w:hAnsi="Arial" w:cs="Arial"/>
          <w:sz w:val="22"/>
          <w:szCs w:val="22"/>
        </w:rPr>
        <w:t>Cidade: ___________________________, ____/____/_________.</w:t>
      </w:r>
    </w:p>
    <w:p w14:paraId="511AC803" w14:textId="77777777" w:rsidR="002246C7" w:rsidRPr="00D127EA" w:rsidRDefault="002246C7" w:rsidP="002246C7">
      <w:pPr>
        <w:rPr>
          <w:rFonts w:ascii="Arial" w:hAnsi="Arial" w:cs="Arial"/>
          <w:sz w:val="22"/>
          <w:szCs w:val="22"/>
        </w:rPr>
      </w:pPr>
    </w:p>
    <w:p w14:paraId="0B77ECFD" w14:textId="77777777" w:rsidR="002246C7" w:rsidRPr="00D127EA" w:rsidRDefault="002246C7" w:rsidP="002246C7">
      <w:pPr>
        <w:rPr>
          <w:rFonts w:ascii="Arial" w:hAnsi="Arial" w:cs="Arial"/>
          <w:sz w:val="22"/>
          <w:szCs w:val="22"/>
        </w:rPr>
      </w:pPr>
      <w:r w:rsidRPr="00D127EA">
        <w:rPr>
          <w:rFonts w:ascii="Arial" w:hAnsi="Arial" w:cs="Arial"/>
          <w:sz w:val="22"/>
          <w:szCs w:val="22"/>
        </w:rPr>
        <w:t>Nome Completo do Solicitante: _________________________________________________________</w:t>
      </w:r>
    </w:p>
    <w:p w14:paraId="12CB6DD8" w14:textId="775338EE" w:rsidR="002246C7" w:rsidRPr="00D127EA" w:rsidRDefault="002246C7" w:rsidP="002246C7">
      <w:pPr>
        <w:rPr>
          <w:rFonts w:ascii="Arial" w:hAnsi="Arial" w:cs="Arial"/>
          <w:bCs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</w:rPr>
        <w:t xml:space="preserve">A sua assinatura no Processo SGPe implica na concordância com o </w:t>
      </w:r>
      <w:r w:rsidRPr="00D127EA">
        <w:rPr>
          <w:rFonts w:ascii="Arial" w:hAnsi="Arial" w:cs="Arial"/>
          <w:bCs/>
          <w:sz w:val="22"/>
          <w:szCs w:val="22"/>
          <w:lang w:val="pt-PT"/>
        </w:rPr>
        <w:t>Compromisso Legal de acesso as informações no sistema.</w:t>
      </w:r>
    </w:p>
    <w:p w14:paraId="2141B955" w14:textId="77777777" w:rsidR="002246C7" w:rsidRPr="00D127EA" w:rsidRDefault="002246C7" w:rsidP="002246C7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2246C7" w:rsidRPr="00D127EA" w14:paraId="00B4C956" w14:textId="77777777" w:rsidTr="00207813">
        <w:tc>
          <w:tcPr>
            <w:tcW w:w="9322" w:type="dxa"/>
          </w:tcPr>
          <w:p w14:paraId="716FBEC1" w14:textId="77777777" w:rsidR="002246C7" w:rsidRPr="00D127EA" w:rsidRDefault="002246C7" w:rsidP="002078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127EA">
              <w:rPr>
                <w:rFonts w:ascii="Arial" w:hAnsi="Arial" w:cs="Arial"/>
                <w:sz w:val="22"/>
                <w:szCs w:val="22"/>
              </w:rPr>
              <w:t>Chefia Imediata</w:t>
            </w:r>
            <w:r w:rsidRPr="00D127EA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D127EA">
              <w:rPr>
                <w:rFonts w:ascii="Arial" w:hAnsi="Arial" w:cs="Arial"/>
                <w:sz w:val="22"/>
                <w:szCs w:val="22"/>
              </w:rPr>
              <w:tab/>
              <w:t>(      ) Autorização configurada pela Assinatura no Processo SGP-e.</w:t>
            </w:r>
          </w:p>
          <w:p w14:paraId="66F5D9E3" w14:textId="77777777" w:rsidR="002246C7" w:rsidRPr="00D127EA" w:rsidRDefault="002246C7" w:rsidP="002078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127EA">
              <w:rPr>
                <w:rFonts w:ascii="Arial" w:hAnsi="Arial" w:cs="Arial"/>
                <w:sz w:val="22"/>
                <w:szCs w:val="22"/>
              </w:rPr>
              <w:t xml:space="preserve">Nome: ________________________________________ </w:t>
            </w:r>
          </w:p>
        </w:tc>
      </w:tr>
      <w:tr w:rsidR="002246C7" w:rsidRPr="00D127EA" w14:paraId="3E2586F9" w14:textId="77777777" w:rsidTr="00207813">
        <w:tc>
          <w:tcPr>
            <w:tcW w:w="9322" w:type="dxa"/>
          </w:tcPr>
          <w:p w14:paraId="329CA2FD" w14:textId="4EBC08A8" w:rsidR="002246C7" w:rsidRPr="00D127EA" w:rsidRDefault="002246C7" w:rsidP="007D10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127EA">
              <w:rPr>
                <w:rFonts w:ascii="Arial" w:hAnsi="Arial" w:cs="Arial"/>
                <w:sz w:val="22"/>
                <w:szCs w:val="22"/>
              </w:rPr>
              <w:t>Coordenação de Informações Estratégicas– CIES/CGE/SC</w:t>
            </w:r>
            <w:r w:rsidRPr="00D127EA">
              <w:rPr>
                <w:rFonts w:ascii="Arial" w:hAnsi="Arial" w:cs="Arial"/>
                <w:sz w:val="22"/>
                <w:szCs w:val="22"/>
              </w:rPr>
              <w:tab/>
              <w:t>(      ) Autorização configurada pela Assinatura no Processo SGPe.</w:t>
            </w:r>
            <w:r w:rsidR="00294591" w:rsidRPr="00D127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27EA">
              <w:rPr>
                <w:rFonts w:ascii="Arial" w:hAnsi="Arial" w:cs="Arial"/>
                <w:sz w:val="22"/>
                <w:szCs w:val="22"/>
              </w:rPr>
              <w:t>Nome: ________________________________________</w:t>
            </w:r>
          </w:p>
        </w:tc>
      </w:tr>
    </w:tbl>
    <w:p w14:paraId="05B1BEDB" w14:textId="77777777" w:rsidR="00A46D74" w:rsidRPr="00D127EA" w:rsidRDefault="00A46D74" w:rsidP="002246C7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607C9145" w14:textId="4642A49C" w:rsidR="002246C7" w:rsidRPr="00D127EA" w:rsidRDefault="002246C7" w:rsidP="002246C7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val="pt-PT"/>
        </w:rPr>
      </w:pPr>
      <w:r w:rsidRPr="00D127EA">
        <w:rPr>
          <w:rFonts w:ascii="Arial" w:hAnsi="Arial" w:cs="Arial"/>
          <w:b/>
          <w:bCs/>
          <w:sz w:val="22"/>
          <w:szCs w:val="22"/>
          <w:lang w:val="pt-PT"/>
        </w:rPr>
        <w:t>Usuários do Sistema de Inteligência da CGE – BI-CGE:</w:t>
      </w:r>
    </w:p>
    <w:p w14:paraId="25DDFA88" w14:textId="77777777" w:rsidR="002246C7" w:rsidRPr="00D127EA" w:rsidRDefault="002246C7" w:rsidP="002246C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bCs/>
          <w:sz w:val="22"/>
          <w:szCs w:val="22"/>
          <w:lang w:val="pt-PT"/>
        </w:rPr>
        <w:t>Todos os usuários cadastrados</w:t>
      </w:r>
      <w:r w:rsidRPr="00D127EA">
        <w:rPr>
          <w:rFonts w:ascii="Arial" w:hAnsi="Arial" w:cs="Arial"/>
          <w:sz w:val="22"/>
          <w:szCs w:val="22"/>
          <w:lang w:val="pt-PT"/>
        </w:rPr>
        <w:t xml:space="preserve"> que, de alguma forma, utilizam o </w:t>
      </w:r>
      <w:r w:rsidRPr="00D127EA">
        <w:rPr>
          <w:rFonts w:ascii="Arial" w:hAnsi="Arial" w:cs="Arial"/>
          <w:bCs/>
          <w:sz w:val="22"/>
          <w:szCs w:val="22"/>
          <w:lang w:val="pt-PT"/>
        </w:rPr>
        <w:t xml:space="preserve">Sistema de Inteligência da CGE – BI-CGE </w:t>
      </w:r>
      <w:r w:rsidRPr="00D127EA">
        <w:rPr>
          <w:rFonts w:ascii="Arial" w:hAnsi="Arial" w:cs="Arial"/>
          <w:sz w:val="22"/>
          <w:szCs w:val="22"/>
          <w:lang w:val="pt-PT"/>
        </w:rPr>
        <w:t>são responsáveis por:</w:t>
      </w:r>
    </w:p>
    <w:p w14:paraId="4FE0ED8D" w14:textId="77777777" w:rsidR="002246C7" w:rsidRPr="00D127EA" w:rsidRDefault="002246C7" w:rsidP="002246C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>Manter sigilo de sua senha de acesso, que é de uso pessoal e intransferível, sendo punível sua divulgação;</w:t>
      </w:r>
    </w:p>
    <w:p w14:paraId="03061244" w14:textId="77777777" w:rsidR="002246C7" w:rsidRPr="00D127EA" w:rsidRDefault="002246C7" w:rsidP="002246C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Informar qualquer suspeita a respeito do uso indevido ou não autorizado do </w:t>
      </w:r>
      <w:r w:rsidRPr="00D127EA">
        <w:rPr>
          <w:rFonts w:ascii="Arial" w:hAnsi="Arial" w:cs="Arial"/>
          <w:bCs/>
          <w:sz w:val="22"/>
          <w:szCs w:val="22"/>
          <w:lang w:val="pt-PT"/>
        </w:rPr>
        <w:t>Sistema de Inteligência da CGE – BI-CGE</w:t>
      </w:r>
      <w:r w:rsidRPr="00D127EA">
        <w:rPr>
          <w:rFonts w:ascii="Arial" w:hAnsi="Arial" w:cs="Arial"/>
          <w:sz w:val="22"/>
          <w:szCs w:val="22"/>
          <w:lang w:val="pt-PT"/>
        </w:rPr>
        <w:t>;</w:t>
      </w:r>
    </w:p>
    <w:p w14:paraId="1AF77E97" w14:textId="77777777" w:rsidR="002246C7" w:rsidRPr="00D127EA" w:rsidRDefault="002246C7" w:rsidP="002246C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Dar encaminhamento para a investigação nos casos de suspeita de uso indevido do acesso ao </w:t>
      </w:r>
      <w:r w:rsidRPr="00D127EA">
        <w:rPr>
          <w:rFonts w:ascii="Arial" w:hAnsi="Arial" w:cs="Arial"/>
          <w:bCs/>
          <w:sz w:val="22"/>
          <w:szCs w:val="22"/>
          <w:lang w:val="pt-PT"/>
        </w:rPr>
        <w:t>Sistema de Inteligência da CGE – BI-CGE</w:t>
      </w:r>
      <w:r w:rsidRPr="00D127EA">
        <w:rPr>
          <w:rFonts w:ascii="Arial" w:hAnsi="Arial" w:cs="Arial"/>
          <w:sz w:val="22"/>
          <w:szCs w:val="22"/>
          <w:lang w:val="pt-PT"/>
        </w:rPr>
        <w:t>;</w:t>
      </w:r>
    </w:p>
    <w:p w14:paraId="23C03011" w14:textId="77777777" w:rsidR="002246C7" w:rsidRPr="00D127EA" w:rsidRDefault="002246C7" w:rsidP="002246C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Aceitar o Termo de Responsabilidade de Uso do </w:t>
      </w:r>
      <w:r w:rsidRPr="00D127EA">
        <w:rPr>
          <w:rFonts w:ascii="Arial" w:hAnsi="Arial" w:cs="Arial"/>
          <w:bCs/>
          <w:sz w:val="22"/>
          <w:szCs w:val="22"/>
          <w:lang w:val="pt-PT"/>
        </w:rPr>
        <w:t>Sistema de Inteligência da CGE – BI-CGE</w:t>
      </w:r>
      <w:r w:rsidRPr="00D127EA">
        <w:rPr>
          <w:rFonts w:ascii="Arial" w:hAnsi="Arial" w:cs="Arial"/>
          <w:sz w:val="22"/>
          <w:szCs w:val="22"/>
          <w:lang w:val="pt-PT"/>
        </w:rPr>
        <w:t>, concordando com essa Política de Segurança da Informação;</w:t>
      </w:r>
    </w:p>
    <w:p w14:paraId="1F00B20D" w14:textId="77777777" w:rsidR="002246C7" w:rsidRPr="00D127EA" w:rsidRDefault="002246C7" w:rsidP="002246C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Utilizar-se das informações disponíveis no </w:t>
      </w:r>
      <w:r w:rsidRPr="00D127EA">
        <w:rPr>
          <w:rFonts w:ascii="Arial" w:hAnsi="Arial" w:cs="Arial"/>
          <w:bCs/>
          <w:sz w:val="22"/>
          <w:szCs w:val="22"/>
          <w:lang w:val="pt-PT"/>
        </w:rPr>
        <w:t xml:space="preserve">Sistema de Inteligência da CGE – BI-CGE </w:t>
      </w:r>
      <w:r w:rsidRPr="00D127EA">
        <w:rPr>
          <w:rFonts w:ascii="Arial" w:hAnsi="Arial" w:cs="Arial"/>
          <w:sz w:val="22"/>
          <w:szCs w:val="22"/>
          <w:lang w:val="pt-PT"/>
        </w:rPr>
        <w:t>somente nas atividades que lhe compete exercer, não podendo transferi-las a terceiros, a qualquer título, estando ciente que suas ações e consultas realizadas no Sistema são passíveis de monitoramento e controle;</w:t>
      </w:r>
    </w:p>
    <w:p w14:paraId="78BB6733" w14:textId="77777777" w:rsidR="002246C7" w:rsidRPr="00D127EA" w:rsidRDefault="002246C7" w:rsidP="002246C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>Ter ciência das responsabilidades inerentes ao uso do sistema, nos termos do que dispõe o "</w:t>
      </w:r>
      <w:r w:rsidRPr="00D127EA">
        <w:rPr>
          <w:rFonts w:ascii="Arial" w:hAnsi="Arial" w:cs="Arial"/>
          <w:color w:val="000000"/>
          <w:sz w:val="22"/>
          <w:szCs w:val="22"/>
        </w:rPr>
        <w:t>Formulário para Acesso ao Sistema de Inteligência da CGE – BI-CGE</w:t>
      </w:r>
      <w:r w:rsidRPr="00D127EA">
        <w:rPr>
          <w:rFonts w:ascii="Arial" w:hAnsi="Arial" w:cs="Arial"/>
          <w:sz w:val="22"/>
          <w:szCs w:val="22"/>
          <w:lang w:val="pt-PT"/>
        </w:rPr>
        <w:t>" e as Políticas de Segurança da Informação e Controle de Acesso;</w:t>
      </w:r>
    </w:p>
    <w:p w14:paraId="4872FE7F" w14:textId="77777777" w:rsidR="002246C7" w:rsidRPr="00D127EA" w:rsidRDefault="002246C7" w:rsidP="002246C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>Dar ciência à Coordenação de Informações Estratégicas – CIES/CGE de afastamento do cargo ou função exercida na unidade/órgão à qual pertencia quando da concessão da autorização de acesso ao Sistema de Inteligência da CGE – BI-CGE, visto não mais desempenhar as atribuições às quais foi solicitada e concedida a autorização.</w:t>
      </w:r>
    </w:p>
    <w:p w14:paraId="7E9A286C" w14:textId="77777777" w:rsidR="002246C7" w:rsidRPr="00D127EA" w:rsidRDefault="002246C7" w:rsidP="002246C7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val="pt-PT"/>
        </w:rPr>
      </w:pPr>
      <w:r w:rsidRPr="00D127EA">
        <w:rPr>
          <w:rFonts w:ascii="Arial" w:hAnsi="Arial" w:cs="Arial"/>
          <w:b/>
          <w:bCs/>
          <w:sz w:val="22"/>
          <w:szCs w:val="22"/>
          <w:lang w:val="pt-PT"/>
        </w:rPr>
        <w:t>Coordenador do Sistema de Controle de Acesso</w:t>
      </w:r>
    </w:p>
    <w:p w14:paraId="3712B036" w14:textId="7C3F0B27" w:rsidR="005420CE" w:rsidRPr="00D127EA" w:rsidRDefault="002246C7" w:rsidP="005420CE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A </w:t>
      </w:r>
      <w:r w:rsidRPr="00D127EA">
        <w:rPr>
          <w:rFonts w:ascii="Arial" w:hAnsi="Arial" w:cs="Arial"/>
          <w:bCs/>
          <w:sz w:val="22"/>
          <w:szCs w:val="22"/>
          <w:lang w:val="pt-PT"/>
        </w:rPr>
        <w:t>Coordenadoria de Informações Estratégicas</w:t>
      </w:r>
      <w:r w:rsidR="00027C4A" w:rsidRPr="00D127EA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Pr="00D127EA">
        <w:rPr>
          <w:rFonts w:ascii="Arial" w:hAnsi="Arial" w:cs="Arial"/>
          <w:sz w:val="22"/>
          <w:szCs w:val="22"/>
          <w:lang w:val="pt-PT"/>
        </w:rPr>
        <w:t>é responsável pelo cadastramento e gestão dos Usuários e seus acessos</w:t>
      </w:r>
      <w:r w:rsidR="005420CE" w:rsidRPr="00D127EA">
        <w:rPr>
          <w:rFonts w:ascii="Arial" w:hAnsi="Arial" w:cs="Arial"/>
          <w:sz w:val="22"/>
          <w:szCs w:val="22"/>
          <w:lang w:val="pt-PT"/>
        </w:rPr>
        <w:t xml:space="preserve">. </w:t>
      </w:r>
    </w:p>
    <w:p w14:paraId="578DFD81" w14:textId="4E8FC32A" w:rsidR="002246C7" w:rsidRPr="00D127EA" w:rsidRDefault="002246C7" w:rsidP="002246C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>São responsabilidades d</w:t>
      </w:r>
      <w:r w:rsidR="00027C4A" w:rsidRPr="00D127EA">
        <w:rPr>
          <w:rFonts w:ascii="Arial" w:hAnsi="Arial" w:cs="Arial"/>
          <w:sz w:val="22"/>
          <w:szCs w:val="22"/>
          <w:lang w:val="pt-PT"/>
        </w:rPr>
        <w:t xml:space="preserve">a </w:t>
      </w:r>
      <w:r w:rsidRPr="00D127EA">
        <w:rPr>
          <w:rFonts w:ascii="Arial" w:hAnsi="Arial" w:cs="Arial"/>
          <w:sz w:val="22"/>
          <w:szCs w:val="22"/>
          <w:lang w:val="pt-PT"/>
        </w:rPr>
        <w:t>Coordenadoria, no âmbito da CGE, além das atribuídas a todos os usuários:</w:t>
      </w:r>
    </w:p>
    <w:p w14:paraId="7D4334C5" w14:textId="77777777" w:rsidR="002246C7" w:rsidRPr="00D127EA" w:rsidRDefault="002246C7" w:rsidP="002246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Definir junto à unidade responsável, os perfis de acesso ao sistema que classificarão os usuários no </w:t>
      </w:r>
      <w:r w:rsidRPr="00D127EA">
        <w:rPr>
          <w:rFonts w:ascii="Arial" w:hAnsi="Arial" w:cs="Arial"/>
          <w:sz w:val="22"/>
          <w:szCs w:val="22"/>
        </w:rPr>
        <w:t>Sistema de Inteligência da CGE – BI-CGE</w:t>
      </w:r>
      <w:r w:rsidRPr="00D127EA">
        <w:rPr>
          <w:rFonts w:ascii="Arial" w:hAnsi="Arial" w:cs="Arial"/>
          <w:sz w:val="22"/>
          <w:szCs w:val="22"/>
          <w:lang w:val="pt-PT"/>
        </w:rPr>
        <w:t>;</w:t>
      </w:r>
    </w:p>
    <w:p w14:paraId="164C73E3" w14:textId="77777777" w:rsidR="002246C7" w:rsidRPr="00D127EA" w:rsidRDefault="002246C7" w:rsidP="002246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>Cadastrar os Usuários definidos e autorizados, pessoalmente ou através do Setor Responsável;</w:t>
      </w:r>
    </w:p>
    <w:p w14:paraId="0E068AEF" w14:textId="77777777" w:rsidR="002246C7" w:rsidRPr="00D127EA" w:rsidRDefault="002246C7" w:rsidP="002246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>Supervisionar os usuários finais garantindo que sejam seguidas as normas de segurança e responsabilidades definidas para a utilização do sistema;</w:t>
      </w:r>
    </w:p>
    <w:p w14:paraId="2C0CA088" w14:textId="77777777" w:rsidR="002246C7" w:rsidRPr="00D127EA" w:rsidRDefault="002246C7" w:rsidP="002246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lastRenderedPageBreak/>
        <w:t xml:space="preserve">Prover treinamento aos Usuários do </w:t>
      </w:r>
      <w:r w:rsidRPr="00D127EA">
        <w:rPr>
          <w:rFonts w:ascii="Arial" w:hAnsi="Arial" w:cs="Arial"/>
          <w:sz w:val="22"/>
          <w:szCs w:val="22"/>
        </w:rPr>
        <w:t>Sistema de Inteligência da CGE – BI-CGE</w:t>
      </w:r>
      <w:r w:rsidRPr="00D127EA">
        <w:rPr>
          <w:rFonts w:ascii="Arial" w:hAnsi="Arial" w:cs="Arial"/>
          <w:sz w:val="22"/>
          <w:szCs w:val="22"/>
          <w:lang w:val="pt-PT"/>
        </w:rPr>
        <w:t>;</w:t>
      </w:r>
    </w:p>
    <w:p w14:paraId="7B775399" w14:textId="1C50D30A" w:rsidR="002246C7" w:rsidRPr="00D127EA" w:rsidRDefault="002246C7" w:rsidP="002246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Proceder </w:t>
      </w:r>
      <w:r w:rsidR="009E670E" w:rsidRPr="00D127EA">
        <w:rPr>
          <w:rFonts w:ascii="Arial" w:hAnsi="Arial" w:cs="Arial"/>
          <w:sz w:val="22"/>
          <w:szCs w:val="22"/>
          <w:lang w:val="pt-PT"/>
        </w:rPr>
        <w:t xml:space="preserve">à </w:t>
      </w:r>
      <w:r w:rsidRPr="00D127EA">
        <w:rPr>
          <w:rFonts w:ascii="Arial" w:hAnsi="Arial" w:cs="Arial"/>
          <w:sz w:val="22"/>
          <w:szCs w:val="22"/>
          <w:lang w:val="pt-PT"/>
        </w:rPr>
        <w:t xml:space="preserve">reinicializarão de senhas, caso necessário, dos Usuários do </w:t>
      </w:r>
      <w:r w:rsidRPr="00D127EA">
        <w:rPr>
          <w:rFonts w:ascii="Arial" w:hAnsi="Arial" w:cs="Arial"/>
          <w:sz w:val="22"/>
          <w:szCs w:val="22"/>
        </w:rPr>
        <w:t>Sistema de Sistema de Inteligência da CGE – BI-CGE</w:t>
      </w:r>
      <w:r w:rsidRPr="00D127EA">
        <w:rPr>
          <w:rFonts w:ascii="Arial" w:hAnsi="Arial" w:cs="Arial"/>
          <w:sz w:val="22"/>
          <w:szCs w:val="22"/>
          <w:lang w:val="pt-PT"/>
        </w:rPr>
        <w:t>;</w:t>
      </w:r>
    </w:p>
    <w:p w14:paraId="2BCF1EC0" w14:textId="77777777" w:rsidR="002246C7" w:rsidRPr="00D127EA" w:rsidRDefault="002246C7" w:rsidP="002246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Proceder a atualização dos dados cadastrais dos Usuários do </w:t>
      </w:r>
      <w:r w:rsidRPr="00D127EA">
        <w:rPr>
          <w:rFonts w:ascii="Arial" w:hAnsi="Arial" w:cs="Arial"/>
          <w:sz w:val="22"/>
          <w:szCs w:val="22"/>
        </w:rPr>
        <w:t>Sistema de Inteligência da CGE – BI-CGE</w:t>
      </w:r>
      <w:r w:rsidRPr="00D127EA">
        <w:rPr>
          <w:rFonts w:ascii="Arial" w:hAnsi="Arial" w:cs="Arial"/>
          <w:sz w:val="22"/>
          <w:szCs w:val="22"/>
          <w:lang w:val="pt-PT"/>
        </w:rPr>
        <w:t>;</w:t>
      </w:r>
    </w:p>
    <w:p w14:paraId="43DB837E" w14:textId="77777777" w:rsidR="002246C7" w:rsidRPr="00D127EA" w:rsidRDefault="002246C7" w:rsidP="002246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>Verificar e/ou coordenar a verificação de cadastro dos usuários;</w:t>
      </w:r>
    </w:p>
    <w:p w14:paraId="3DC6567F" w14:textId="76B9CF1B" w:rsidR="002246C7" w:rsidRPr="00D127EA" w:rsidRDefault="002246C7" w:rsidP="002246C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Proceder o cancelamento de cadastro no sistema de Usuários do </w:t>
      </w:r>
      <w:r w:rsidRPr="00D127EA">
        <w:rPr>
          <w:rFonts w:ascii="Arial" w:hAnsi="Arial" w:cs="Arial"/>
          <w:sz w:val="22"/>
          <w:szCs w:val="22"/>
        </w:rPr>
        <w:t xml:space="preserve">Sistema de Inteligência da CGE – BI-CGE </w:t>
      </w:r>
      <w:r w:rsidRPr="00D127EA">
        <w:rPr>
          <w:rFonts w:ascii="Arial" w:hAnsi="Arial" w:cs="Arial"/>
          <w:sz w:val="22"/>
          <w:szCs w:val="22"/>
          <w:lang w:val="pt-PT"/>
        </w:rPr>
        <w:t>do órgão, seja por solicitação, desligamento, desautorização ou pelo uso indevido do sistema.</w:t>
      </w:r>
    </w:p>
    <w:p w14:paraId="63D6AD8C" w14:textId="760D4611" w:rsidR="00B4717A" w:rsidRPr="00D127EA" w:rsidRDefault="007D10D5" w:rsidP="002246C7">
      <w:pPr>
        <w:rPr>
          <w:rFonts w:ascii="Arial" w:hAnsi="Arial" w:cs="Arial"/>
          <w:sz w:val="22"/>
          <w:szCs w:val="22"/>
          <w:lang w:val="pt-PT"/>
        </w:rPr>
      </w:pPr>
      <w:r w:rsidRPr="00D127EA">
        <w:rPr>
          <w:rFonts w:ascii="Arial" w:hAnsi="Arial" w:cs="Arial"/>
          <w:sz w:val="22"/>
          <w:szCs w:val="22"/>
          <w:lang w:val="pt-PT"/>
        </w:rPr>
        <w:t xml:space="preserve">Li </w:t>
      </w:r>
      <w:r w:rsidR="002246C7" w:rsidRPr="00D127EA">
        <w:rPr>
          <w:rFonts w:ascii="Arial" w:hAnsi="Arial" w:cs="Arial"/>
          <w:sz w:val="22"/>
          <w:szCs w:val="22"/>
          <w:lang w:val="pt-PT"/>
        </w:rPr>
        <w:t>e aceito os termos de uso</w:t>
      </w:r>
      <w:r w:rsidR="001D72C3" w:rsidRPr="00D127EA">
        <w:rPr>
          <w:rFonts w:ascii="Arial" w:hAnsi="Arial" w:cs="Arial"/>
          <w:sz w:val="22"/>
          <w:szCs w:val="22"/>
          <w:lang w:val="pt-PT"/>
        </w:rPr>
        <w:t>.</w:t>
      </w:r>
    </w:p>
    <w:p w14:paraId="461491A5" w14:textId="77777777" w:rsidR="002246C7" w:rsidRPr="007D10D5" w:rsidRDefault="002246C7" w:rsidP="002246C7">
      <w:pPr>
        <w:rPr>
          <w:rFonts w:ascii="Arial" w:hAnsi="Arial" w:cs="Arial"/>
          <w:sz w:val="22"/>
          <w:szCs w:val="22"/>
          <w:lang w:val="pt-PT"/>
        </w:rPr>
      </w:pPr>
    </w:p>
    <w:sectPr w:rsidR="002246C7" w:rsidRPr="007D10D5" w:rsidSect="007D10D5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794" w:bottom="1191" w:left="1361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3CEB3" w14:textId="77777777" w:rsidR="00F46D64" w:rsidRDefault="00F46D64" w:rsidP="00CB58E7">
      <w:r>
        <w:separator/>
      </w:r>
    </w:p>
  </w:endnote>
  <w:endnote w:type="continuationSeparator" w:id="0">
    <w:p w14:paraId="0DF24A2C" w14:textId="77777777" w:rsidR="00F46D64" w:rsidRDefault="00F46D64" w:rsidP="00CB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7C69" w14:textId="77777777" w:rsidR="003B7D3A" w:rsidRDefault="00BC3D7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21B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85B2D7" w14:textId="77777777" w:rsidR="003B7D3A" w:rsidRDefault="002E42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255"/>
    </w:tblGrid>
    <w:tr w:rsidR="003415C8" w:rsidRPr="00A950E1" w14:paraId="178486E8" w14:textId="77777777" w:rsidTr="00AE102D">
      <w:tc>
        <w:tcPr>
          <w:tcW w:w="7655" w:type="dxa"/>
        </w:tcPr>
        <w:p w14:paraId="7B3ED921" w14:textId="77777777" w:rsidR="003415C8" w:rsidRPr="00A950E1" w:rsidRDefault="003415C8" w:rsidP="003415C8">
          <w:pPr>
            <w:spacing w:line="36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A950E1">
            <w:rPr>
              <w:rFonts w:ascii="Arial" w:hAnsi="Arial" w:cs="Arial"/>
              <w:sz w:val="16"/>
              <w:szCs w:val="16"/>
            </w:rPr>
            <w:t>Rod. José Carlos Daux, 5500 - Saco Grande, Florianópolis - SC, 88032-005</w:t>
          </w:r>
        </w:p>
        <w:p w14:paraId="351CC34C" w14:textId="77777777" w:rsidR="003415C8" w:rsidRPr="00A950E1" w:rsidRDefault="003415C8" w:rsidP="003415C8">
          <w:pPr>
            <w:spacing w:line="36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A950E1">
            <w:rPr>
              <w:rFonts w:ascii="Arial" w:hAnsi="Arial" w:cs="Arial"/>
              <w:sz w:val="16"/>
              <w:szCs w:val="16"/>
            </w:rPr>
            <w:t>SC 401 Square Corporate – CFL – Torre Campeche B, 3º andar, sala 323</w:t>
          </w:r>
        </w:p>
        <w:p w14:paraId="2B7CFB46" w14:textId="77777777" w:rsidR="003415C8" w:rsidRPr="00A950E1" w:rsidRDefault="003415C8" w:rsidP="003415C8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950E1">
            <w:rPr>
              <w:rFonts w:ascii="Arial" w:hAnsi="Arial" w:cs="Arial"/>
              <w:sz w:val="16"/>
              <w:szCs w:val="16"/>
            </w:rPr>
            <w:t>Fone: (48) 3664-5720 - E-mail:</w:t>
          </w:r>
          <w:r w:rsidRPr="00A950E1">
            <w:rPr>
              <w:sz w:val="16"/>
              <w:szCs w:val="16"/>
            </w:rPr>
            <w:t xml:space="preserve"> </w:t>
          </w:r>
          <w:hyperlink r:id="rId1" w:history="1">
            <w:r w:rsidRPr="00A950E1">
              <w:rPr>
                <w:rStyle w:val="Hyperlink"/>
                <w:rFonts w:ascii="Arial" w:hAnsi="Arial" w:cs="Arial"/>
                <w:sz w:val="16"/>
                <w:szCs w:val="16"/>
              </w:rPr>
              <w:t>cgesc@cge.sc.gov.br</w:t>
            </w:r>
          </w:hyperlink>
        </w:p>
      </w:tc>
      <w:tc>
        <w:tcPr>
          <w:tcW w:w="2255" w:type="dxa"/>
        </w:tcPr>
        <w:p w14:paraId="74C07CE6" w14:textId="77777777" w:rsidR="003415C8" w:rsidRPr="00A950E1" w:rsidRDefault="003415C8" w:rsidP="003415C8">
          <w:pPr>
            <w:spacing w:line="360" w:lineRule="auto"/>
            <w:jc w:val="center"/>
            <w:rPr>
              <w:rFonts w:ascii="Arial" w:hAnsi="Arial" w:cs="Arial"/>
              <w:color w:val="0000FF"/>
              <w:sz w:val="16"/>
              <w:szCs w:val="16"/>
              <w:u w:val="single"/>
            </w:rPr>
          </w:pPr>
          <w:r w:rsidRPr="00BC3D72">
            <w:object w:dxaOrig="18373" w:dyaOrig="7456" w14:anchorId="26739DC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39.75pt">
                <v:imagedata r:id="rId2" o:title=""/>
              </v:shape>
              <o:OLEObject Type="Embed" ProgID="PBrush" ShapeID="_x0000_i1025" DrawAspect="Content" ObjectID="_1710862487" r:id="rId3"/>
            </w:object>
          </w:r>
        </w:p>
      </w:tc>
    </w:tr>
  </w:tbl>
  <w:p w14:paraId="523835CA" w14:textId="77777777" w:rsidR="003B7D3A" w:rsidRPr="003A4933" w:rsidRDefault="00B53A2E" w:rsidP="00B53A2E">
    <w:pPr>
      <w:ind w:left="8496"/>
      <w:jc w:val="center"/>
      <w:rPr>
        <w:sz w:val="4"/>
        <w:szCs w:val="18"/>
      </w:rPr>
    </w:pPr>
    <w:r>
      <w:rPr>
        <w:sz w:val="16"/>
        <w:szCs w:val="16"/>
      </w:rPr>
      <w:t>MCP-004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0E2FC" w14:textId="77777777" w:rsidR="00F46D64" w:rsidRDefault="00F46D64" w:rsidP="00CB58E7">
      <w:r>
        <w:separator/>
      </w:r>
    </w:p>
  </w:footnote>
  <w:footnote w:type="continuationSeparator" w:id="0">
    <w:p w14:paraId="7CA65ACE" w14:textId="77777777" w:rsidR="00F46D64" w:rsidRDefault="00F46D64" w:rsidP="00CB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134" w:type="dxa"/>
      <w:tblLayout w:type="fixed"/>
      <w:tblLook w:val="04A0" w:firstRow="1" w:lastRow="0" w:firstColumn="1" w:lastColumn="0" w:noHBand="0" w:noVBand="1"/>
    </w:tblPr>
    <w:tblGrid>
      <w:gridCol w:w="992"/>
      <w:gridCol w:w="9780"/>
    </w:tblGrid>
    <w:tr w:rsidR="003415C8" w:rsidRPr="00120F22" w14:paraId="35176F02" w14:textId="77777777" w:rsidTr="003415C8">
      <w:tc>
        <w:tcPr>
          <w:tcW w:w="992" w:type="dxa"/>
          <w:shd w:val="clear" w:color="auto" w:fill="auto"/>
        </w:tcPr>
        <w:p w14:paraId="575225DC" w14:textId="77777777" w:rsidR="003415C8" w:rsidRPr="00F1208B" w:rsidRDefault="000D2ACA" w:rsidP="003415C8">
          <w:pPr>
            <w:pStyle w:val="Cabealho"/>
            <w:jc w:val="center"/>
          </w:pPr>
          <w:bookmarkStart w:id="1" w:name="_Hlk48911092"/>
          <w:r>
            <w:rPr>
              <w:noProof/>
            </w:rPr>
            <w:drawing>
              <wp:inline distT="0" distB="0" distL="0" distR="0" wp14:anchorId="4E446221" wp14:editId="30757E1B">
                <wp:extent cx="523875" cy="561975"/>
                <wp:effectExtent l="0" t="0" r="9525" b="9525"/>
                <wp:docPr id="5" name="Imagem 5" descr="Resultado de imagem para brasÃ£o estad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brasÃ£o estad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</w:tcPr>
        <w:p w14:paraId="05835F03" w14:textId="77777777" w:rsidR="003415C8" w:rsidRPr="00120F22" w:rsidRDefault="003415C8" w:rsidP="003415C8">
          <w:pPr>
            <w:pStyle w:val="Cabealho"/>
            <w:rPr>
              <w:rFonts w:ascii="Arial" w:hAnsi="Arial" w:cs="Arial"/>
              <w:b/>
              <w:bCs/>
            </w:rPr>
          </w:pPr>
          <w:r w:rsidRPr="00120F22">
            <w:rPr>
              <w:rFonts w:ascii="Arial" w:hAnsi="Arial" w:cs="Arial"/>
              <w:b/>
              <w:bCs/>
            </w:rPr>
            <w:t>ESTADO DE SANTA CATARINA</w:t>
          </w:r>
        </w:p>
        <w:p w14:paraId="1BE0B3C2" w14:textId="77777777" w:rsidR="003415C8" w:rsidRPr="00120F22" w:rsidRDefault="003415C8" w:rsidP="003415C8">
          <w:pPr>
            <w:pStyle w:val="Cabealho"/>
            <w:rPr>
              <w:rFonts w:ascii="Arial" w:hAnsi="Arial" w:cs="Arial"/>
              <w:b/>
              <w:bCs/>
            </w:rPr>
          </w:pPr>
          <w:r w:rsidRPr="00120F22">
            <w:rPr>
              <w:rFonts w:ascii="Arial" w:hAnsi="Arial" w:cs="Arial"/>
              <w:b/>
              <w:bCs/>
            </w:rPr>
            <w:t>CONTROLADORIA-GERAL DO ESTADO</w:t>
          </w:r>
        </w:p>
        <w:p w14:paraId="165CDFC3" w14:textId="77777777" w:rsidR="00B53A2E" w:rsidRDefault="00B53A2E" w:rsidP="00B53A2E">
          <w:pPr>
            <w:pStyle w:val="Cabealho"/>
            <w:spacing w:line="256" w:lineRule="auto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AUDITORIA-GERAL DO ESTADO</w:t>
          </w:r>
        </w:p>
        <w:p w14:paraId="0400FDDB" w14:textId="77777777" w:rsidR="003415C8" w:rsidRPr="00120F22" w:rsidRDefault="00B53A2E" w:rsidP="00B53A2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GERÊNCIA DE AUDITORIA DE RECURSOS ANTECIPADOS</w:t>
          </w:r>
        </w:p>
      </w:tc>
    </w:tr>
    <w:bookmarkEnd w:id="1"/>
  </w:tbl>
  <w:p w14:paraId="5F0A7F42" w14:textId="77777777" w:rsidR="0043204F" w:rsidRDefault="0043204F" w:rsidP="00AE24DF">
    <w:pPr>
      <w:pStyle w:val="Cabealho"/>
      <w:rPr>
        <w:rFonts w:ascii="Arial" w:hAnsi="Arial" w:cs="Arial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4F0CB" w14:textId="77777777" w:rsidR="003B7D3A" w:rsidRDefault="002E4262">
    <w:pPr>
      <w:pStyle w:val="Legenda"/>
      <w:ind w:left="0" w:firstLine="0"/>
      <w:rPr>
        <w:rFonts w:ascii="Arial" w:hAnsi="Arial" w:cs="Arial"/>
        <w:b w:val="0"/>
        <w:bCs/>
        <w:sz w:val="20"/>
      </w:rPr>
    </w:pPr>
    <w:r>
      <w:rPr>
        <w:rFonts w:ascii="Arial" w:hAnsi="Arial" w:cs="Arial"/>
        <w:bCs/>
        <w:noProof/>
        <w:sz w:val="20"/>
      </w:rPr>
      <w:object w:dxaOrig="1440" w:dyaOrig="1440" w14:anchorId="3C790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3.75pt;margin-top:23.95pt;width:63pt;height:56pt;z-index:251659264;mso-position-vertical-relative:page" fillcolor="window">
          <v:imagedata r:id="rId1" o:title="" grayscale="t"/>
          <w10:wrap type="square" anchory="page"/>
        </v:shape>
        <o:OLEObject Type="Embed" ProgID="Word.Picture.8" ShapeID="_x0000_s2049" DrawAspect="Content" ObjectID="_1710862488" r:id="rId2"/>
      </w:object>
    </w:r>
    <w:r w:rsidR="00421BB7">
      <w:rPr>
        <w:rFonts w:ascii="Arial" w:hAnsi="Arial" w:cs="Arial"/>
        <w:b w:val="0"/>
        <w:bCs/>
        <w:sz w:val="20"/>
      </w:rPr>
      <w:t>ESTADO DE SANTA CATARINA</w:t>
    </w:r>
  </w:p>
  <w:p w14:paraId="477693C8" w14:textId="77777777" w:rsidR="003B7D3A" w:rsidRDefault="00421BB7">
    <w:pPr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SECRETARIA DE ESTADO DA FAZENDA</w:t>
    </w:r>
  </w:p>
  <w:p w14:paraId="2B103932" w14:textId="77777777" w:rsidR="003B7D3A" w:rsidRDefault="00421BB7">
    <w:pPr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DIRETORIA DE AUDITORIA GERAL</w:t>
    </w:r>
  </w:p>
  <w:p w14:paraId="286F0F54" w14:textId="77777777" w:rsidR="003B7D3A" w:rsidRDefault="00421BB7">
    <w:pPr>
      <w:pStyle w:val="Cabealho"/>
      <w:tabs>
        <w:tab w:val="clear" w:pos="4419"/>
        <w:tab w:val="clear" w:pos="8838"/>
      </w:tabs>
      <w:rPr>
        <w:rFonts w:ascii="Arial" w:hAnsi="Arial" w:cs="Arial"/>
      </w:rPr>
    </w:pPr>
    <w:r>
      <w:rPr>
        <w:rFonts w:ascii="Arial" w:hAnsi="Arial" w:cs="Arial"/>
      </w:rPr>
      <w:t>GERÊNCIA DE AUDITORIA XXX</w:t>
    </w:r>
  </w:p>
  <w:p w14:paraId="47ABCD07" w14:textId="77777777" w:rsidR="003B7D3A" w:rsidRDefault="002E4262">
    <w:pPr>
      <w:rPr>
        <w:rFonts w:ascii="Arial" w:hAnsi="Arial" w:cs="Arial"/>
        <w:bCs/>
        <w:sz w:val="20"/>
      </w:rPr>
    </w:pPr>
  </w:p>
  <w:p w14:paraId="24E55246" w14:textId="77777777" w:rsidR="003B7D3A" w:rsidRDefault="002E4262">
    <w:pPr>
      <w:rPr>
        <w:rFonts w:ascii="Arial" w:hAnsi="Arial" w:cs="Arial"/>
        <w:bCs/>
        <w:sz w:val="20"/>
      </w:rPr>
    </w:pPr>
  </w:p>
  <w:p w14:paraId="0C91FAE9" w14:textId="77777777" w:rsidR="003B7D3A" w:rsidRDefault="002E4262">
    <w:pPr>
      <w:rPr>
        <w:rFonts w:ascii="Arial" w:hAnsi="Arial" w:cs="Arial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4FA"/>
    <w:multiLevelType w:val="hybridMultilevel"/>
    <w:tmpl w:val="8C60A210"/>
    <w:lvl w:ilvl="0" w:tplc="0416000F">
      <w:start w:val="1"/>
      <w:numFmt w:val="decimal"/>
      <w:lvlText w:val="%1."/>
      <w:lvlJc w:val="lef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 w15:restartNumberingAfterBreak="0">
    <w:nsid w:val="01293A71"/>
    <w:multiLevelType w:val="hybridMultilevel"/>
    <w:tmpl w:val="6E4E21E0"/>
    <w:lvl w:ilvl="0" w:tplc="3A6EE46E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D12639"/>
    <w:multiLevelType w:val="hybridMultilevel"/>
    <w:tmpl w:val="FA20643A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79928EA"/>
    <w:multiLevelType w:val="hybridMultilevel"/>
    <w:tmpl w:val="B1AECEBC"/>
    <w:lvl w:ilvl="0" w:tplc="005AB518">
      <w:start w:val="1"/>
      <w:numFmt w:val="bullet"/>
      <w:lvlText w:val=""/>
      <w:lvlJc w:val="left"/>
      <w:pPr>
        <w:ind w:left="1701" w:hanging="45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F13550"/>
    <w:multiLevelType w:val="hybridMultilevel"/>
    <w:tmpl w:val="0A72290E"/>
    <w:lvl w:ilvl="0" w:tplc="8C16B324">
      <w:start w:val="1"/>
      <w:numFmt w:val="bullet"/>
      <w:lvlText w:val=""/>
      <w:lvlJc w:val="left"/>
      <w:pPr>
        <w:ind w:left="1758" w:hanging="26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832012"/>
    <w:multiLevelType w:val="hybridMultilevel"/>
    <w:tmpl w:val="062E4CD6"/>
    <w:lvl w:ilvl="0" w:tplc="B9965F22">
      <w:start w:val="1"/>
      <w:numFmt w:val="bullet"/>
      <w:lvlText w:val=""/>
      <w:lvlJc w:val="left"/>
      <w:pPr>
        <w:ind w:left="1701" w:hanging="20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8D1420"/>
    <w:multiLevelType w:val="multilevel"/>
    <w:tmpl w:val="8382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C59B7"/>
    <w:multiLevelType w:val="multilevel"/>
    <w:tmpl w:val="3B66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349F4"/>
    <w:multiLevelType w:val="hybridMultilevel"/>
    <w:tmpl w:val="A1A81364"/>
    <w:lvl w:ilvl="0" w:tplc="F48AD84A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F95733C"/>
    <w:multiLevelType w:val="hybridMultilevel"/>
    <w:tmpl w:val="34D66D76"/>
    <w:lvl w:ilvl="0" w:tplc="6EAC5468">
      <w:start w:val="1"/>
      <w:numFmt w:val="bullet"/>
      <w:lvlText w:val=""/>
      <w:lvlJc w:val="left"/>
      <w:pPr>
        <w:ind w:left="1191" w:hanging="11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3FB25EB"/>
    <w:multiLevelType w:val="hybridMultilevel"/>
    <w:tmpl w:val="B06A5152"/>
    <w:lvl w:ilvl="0" w:tplc="D72C2FB4">
      <w:start w:val="1"/>
      <w:numFmt w:val="bullet"/>
      <w:lvlText w:val=""/>
      <w:lvlJc w:val="left"/>
      <w:pPr>
        <w:ind w:left="1361" w:hanging="28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0087D6A"/>
    <w:multiLevelType w:val="hybridMultilevel"/>
    <w:tmpl w:val="39781580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1D35396"/>
    <w:multiLevelType w:val="hybridMultilevel"/>
    <w:tmpl w:val="D76E4D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6B807B3"/>
    <w:multiLevelType w:val="multilevel"/>
    <w:tmpl w:val="441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C51F8"/>
    <w:multiLevelType w:val="hybridMultilevel"/>
    <w:tmpl w:val="077442A4"/>
    <w:lvl w:ilvl="0" w:tplc="97EA7E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DA009AF"/>
    <w:multiLevelType w:val="multilevel"/>
    <w:tmpl w:val="83DC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228E8"/>
    <w:multiLevelType w:val="multilevel"/>
    <w:tmpl w:val="21B6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92ED8"/>
    <w:multiLevelType w:val="hybridMultilevel"/>
    <w:tmpl w:val="BAF6FBB8"/>
    <w:lvl w:ilvl="0" w:tplc="0416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FD634C3"/>
    <w:multiLevelType w:val="hybridMultilevel"/>
    <w:tmpl w:val="BB125996"/>
    <w:lvl w:ilvl="0" w:tplc="D9E83D1C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1"/>
  </w:num>
  <w:num w:numId="5">
    <w:abstractNumId w:val="17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1"/>
  </w:num>
  <w:num w:numId="15">
    <w:abstractNumId w:val="6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B2"/>
    <w:rsid w:val="0001015C"/>
    <w:rsid w:val="00026BFB"/>
    <w:rsid w:val="00027C4A"/>
    <w:rsid w:val="00030CFB"/>
    <w:rsid w:val="00033AD4"/>
    <w:rsid w:val="00043233"/>
    <w:rsid w:val="000A7FF3"/>
    <w:rsid w:val="000C75F1"/>
    <w:rsid w:val="000D2ACA"/>
    <w:rsid w:val="000D2B8B"/>
    <w:rsid w:val="00103D22"/>
    <w:rsid w:val="00122C68"/>
    <w:rsid w:val="00162263"/>
    <w:rsid w:val="001808CD"/>
    <w:rsid w:val="001A07F0"/>
    <w:rsid w:val="001A0D8F"/>
    <w:rsid w:val="001A3DB2"/>
    <w:rsid w:val="001A443D"/>
    <w:rsid w:val="001B2FCC"/>
    <w:rsid w:val="001C1025"/>
    <w:rsid w:val="001D4BC5"/>
    <w:rsid w:val="001D72C3"/>
    <w:rsid w:val="001E12B0"/>
    <w:rsid w:val="001E4BBD"/>
    <w:rsid w:val="002004DB"/>
    <w:rsid w:val="00214EAF"/>
    <w:rsid w:val="00215D0F"/>
    <w:rsid w:val="002246C7"/>
    <w:rsid w:val="00233B35"/>
    <w:rsid w:val="002536AD"/>
    <w:rsid w:val="002546AF"/>
    <w:rsid w:val="0025551A"/>
    <w:rsid w:val="0026464B"/>
    <w:rsid w:val="00271422"/>
    <w:rsid w:val="002745C4"/>
    <w:rsid w:val="002755AD"/>
    <w:rsid w:val="00294591"/>
    <w:rsid w:val="002978D9"/>
    <w:rsid w:val="002E4262"/>
    <w:rsid w:val="002E5746"/>
    <w:rsid w:val="00303318"/>
    <w:rsid w:val="00315343"/>
    <w:rsid w:val="003415C8"/>
    <w:rsid w:val="00347E80"/>
    <w:rsid w:val="00375378"/>
    <w:rsid w:val="00393979"/>
    <w:rsid w:val="0039497E"/>
    <w:rsid w:val="00397B16"/>
    <w:rsid w:val="003A4933"/>
    <w:rsid w:val="003B28C7"/>
    <w:rsid w:val="003C0748"/>
    <w:rsid w:val="003D704E"/>
    <w:rsid w:val="003F21FE"/>
    <w:rsid w:val="004014E1"/>
    <w:rsid w:val="00404BC4"/>
    <w:rsid w:val="00404FA5"/>
    <w:rsid w:val="00421704"/>
    <w:rsid w:val="00421BB7"/>
    <w:rsid w:val="0043204F"/>
    <w:rsid w:val="0045646A"/>
    <w:rsid w:val="00472485"/>
    <w:rsid w:val="00483E4E"/>
    <w:rsid w:val="0049389A"/>
    <w:rsid w:val="004A6905"/>
    <w:rsid w:val="004A7F4C"/>
    <w:rsid w:val="004C34F5"/>
    <w:rsid w:val="004C38ED"/>
    <w:rsid w:val="004D263C"/>
    <w:rsid w:val="004F7F1F"/>
    <w:rsid w:val="00500D0E"/>
    <w:rsid w:val="00510ADA"/>
    <w:rsid w:val="00517A0E"/>
    <w:rsid w:val="005202F5"/>
    <w:rsid w:val="0052185C"/>
    <w:rsid w:val="00522166"/>
    <w:rsid w:val="005272EC"/>
    <w:rsid w:val="005420CE"/>
    <w:rsid w:val="00556BA7"/>
    <w:rsid w:val="00571563"/>
    <w:rsid w:val="00581914"/>
    <w:rsid w:val="005918FC"/>
    <w:rsid w:val="00594D76"/>
    <w:rsid w:val="005B03EA"/>
    <w:rsid w:val="005C6AC4"/>
    <w:rsid w:val="005C78C8"/>
    <w:rsid w:val="005D6C16"/>
    <w:rsid w:val="005E4DE1"/>
    <w:rsid w:val="005F71AD"/>
    <w:rsid w:val="00605EEC"/>
    <w:rsid w:val="00667DE3"/>
    <w:rsid w:val="00690B51"/>
    <w:rsid w:val="006B22A7"/>
    <w:rsid w:val="006B39D9"/>
    <w:rsid w:val="006C3505"/>
    <w:rsid w:val="006C4D3D"/>
    <w:rsid w:val="006D043B"/>
    <w:rsid w:val="006F2E04"/>
    <w:rsid w:val="006F43A6"/>
    <w:rsid w:val="006F510F"/>
    <w:rsid w:val="00703C63"/>
    <w:rsid w:val="0071294B"/>
    <w:rsid w:val="00731989"/>
    <w:rsid w:val="007802FF"/>
    <w:rsid w:val="007A15CF"/>
    <w:rsid w:val="007C2B82"/>
    <w:rsid w:val="007C31BD"/>
    <w:rsid w:val="007C7BEC"/>
    <w:rsid w:val="007D10D5"/>
    <w:rsid w:val="007E4F50"/>
    <w:rsid w:val="007F784D"/>
    <w:rsid w:val="00800432"/>
    <w:rsid w:val="00825075"/>
    <w:rsid w:val="0083287C"/>
    <w:rsid w:val="00833BD9"/>
    <w:rsid w:val="00835C86"/>
    <w:rsid w:val="008839CD"/>
    <w:rsid w:val="008850FC"/>
    <w:rsid w:val="00892929"/>
    <w:rsid w:val="008B3B43"/>
    <w:rsid w:val="008E094C"/>
    <w:rsid w:val="008E4C0D"/>
    <w:rsid w:val="008F00FD"/>
    <w:rsid w:val="00904A89"/>
    <w:rsid w:val="00923D76"/>
    <w:rsid w:val="00925FD3"/>
    <w:rsid w:val="00940EB2"/>
    <w:rsid w:val="00964A15"/>
    <w:rsid w:val="00967D68"/>
    <w:rsid w:val="009707DC"/>
    <w:rsid w:val="00972BA4"/>
    <w:rsid w:val="0099200D"/>
    <w:rsid w:val="00996C3C"/>
    <w:rsid w:val="009A0E8C"/>
    <w:rsid w:val="009B3C12"/>
    <w:rsid w:val="009C3CB8"/>
    <w:rsid w:val="009C5074"/>
    <w:rsid w:val="009D3AAF"/>
    <w:rsid w:val="009E5CF2"/>
    <w:rsid w:val="009E670E"/>
    <w:rsid w:val="00A05A7A"/>
    <w:rsid w:val="00A1248E"/>
    <w:rsid w:val="00A13724"/>
    <w:rsid w:val="00A16EE2"/>
    <w:rsid w:val="00A22AD7"/>
    <w:rsid w:val="00A34101"/>
    <w:rsid w:val="00A46D74"/>
    <w:rsid w:val="00AA1562"/>
    <w:rsid w:val="00AB3E98"/>
    <w:rsid w:val="00AB7B9C"/>
    <w:rsid w:val="00AE0C2E"/>
    <w:rsid w:val="00AE24DF"/>
    <w:rsid w:val="00AE4B89"/>
    <w:rsid w:val="00AF0B0A"/>
    <w:rsid w:val="00AF2BC0"/>
    <w:rsid w:val="00B0412A"/>
    <w:rsid w:val="00B22019"/>
    <w:rsid w:val="00B24DB0"/>
    <w:rsid w:val="00B3130F"/>
    <w:rsid w:val="00B42E34"/>
    <w:rsid w:val="00B4717A"/>
    <w:rsid w:val="00B47490"/>
    <w:rsid w:val="00B500B5"/>
    <w:rsid w:val="00B53A2E"/>
    <w:rsid w:val="00B54383"/>
    <w:rsid w:val="00B63DC9"/>
    <w:rsid w:val="00B74EE7"/>
    <w:rsid w:val="00B80568"/>
    <w:rsid w:val="00B82B42"/>
    <w:rsid w:val="00B92AE6"/>
    <w:rsid w:val="00BA41F1"/>
    <w:rsid w:val="00BC3D72"/>
    <w:rsid w:val="00BC76BB"/>
    <w:rsid w:val="00BF1074"/>
    <w:rsid w:val="00BF43AE"/>
    <w:rsid w:val="00C12A76"/>
    <w:rsid w:val="00C1397C"/>
    <w:rsid w:val="00C41B49"/>
    <w:rsid w:val="00C50DCF"/>
    <w:rsid w:val="00C518EE"/>
    <w:rsid w:val="00C537B2"/>
    <w:rsid w:val="00C61BC5"/>
    <w:rsid w:val="00C72163"/>
    <w:rsid w:val="00C75D02"/>
    <w:rsid w:val="00CA0293"/>
    <w:rsid w:val="00CB1740"/>
    <w:rsid w:val="00CB58E7"/>
    <w:rsid w:val="00CC0814"/>
    <w:rsid w:val="00CC2683"/>
    <w:rsid w:val="00CD6DE2"/>
    <w:rsid w:val="00CE394B"/>
    <w:rsid w:val="00CE6A49"/>
    <w:rsid w:val="00D05AD6"/>
    <w:rsid w:val="00D127EA"/>
    <w:rsid w:val="00D1542F"/>
    <w:rsid w:val="00D20A31"/>
    <w:rsid w:val="00D32DEA"/>
    <w:rsid w:val="00D64C02"/>
    <w:rsid w:val="00D733EF"/>
    <w:rsid w:val="00D75052"/>
    <w:rsid w:val="00D76E90"/>
    <w:rsid w:val="00D877F5"/>
    <w:rsid w:val="00DB7291"/>
    <w:rsid w:val="00DC7EAB"/>
    <w:rsid w:val="00DD1499"/>
    <w:rsid w:val="00DD219B"/>
    <w:rsid w:val="00DD3CFF"/>
    <w:rsid w:val="00DE631A"/>
    <w:rsid w:val="00E40E37"/>
    <w:rsid w:val="00E45B23"/>
    <w:rsid w:val="00E45F80"/>
    <w:rsid w:val="00E4715C"/>
    <w:rsid w:val="00E54F6C"/>
    <w:rsid w:val="00E56D75"/>
    <w:rsid w:val="00E628F1"/>
    <w:rsid w:val="00E745F5"/>
    <w:rsid w:val="00E9027A"/>
    <w:rsid w:val="00EA1580"/>
    <w:rsid w:val="00EA45E1"/>
    <w:rsid w:val="00EA5201"/>
    <w:rsid w:val="00EB1463"/>
    <w:rsid w:val="00EE21B1"/>
    <w:rsid w:val="00EE4331"/>
    <w:rsid w:val="00EE5AA6"/>
    <w:rsid w:val="00EF7878"/>
    <w:rsid w:val="00F02A2C"/>
    <w:rsid w:val="00F031F5"/>
    <w:rsid w:val="00F1787E"/>
    <w:rsid w:val="00F27140"/>
    <w:rsid w:val="00F27D97"/>
    <w:rsid w:val="00F4669A"/>
    <w:rsid w:val="00F46D64"/>
    <w:rsid w:val="00F56B59"/>
    <w:rsid w:val="00F81FB1"/>
    <w:rsid w:val="00F92348"/>
    <w:rsid w:val="00F94DAF"/>
    <w:rsid w:val="00F95411"/>
    <w:rsid w:val="00FA26DF"/>
    <w:rsid w:val="00FA4145"/>
    <w:rsid w:val="00FB00BA"/>
    <w:rsid w:val="00FB0859"/>
    <w:rsid w:val="00FB5A06"/>
    <w:rsid w:val="00FC1D96"/>
    <w:rsid w:val="00FC7BF4"/>
    <w:rsid w:val="00FE1A5E"/>
    <w:rsid w:val="00FE215B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11853F"/>
  <w15:docId w15:val="{D3A26DCE-E6E7-4D3A-8695-C3702B90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B1463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A3DB2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1A3D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A3DB2"/>
  </w:style>
  <w:style w:type="paragraph" w:styleId="Rodap">
    <w:name w:val="footer"/>
    <w:basedOn w:val="Normal"/>
    <w:link w:val="RodapChar"/>
    <w:uiPriority w:val="99"/>
    <w:rsid w:val="001A3DB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1A3D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1A3DB2"/>
    <w:pPr>
      <w:ind w:left="708" w:firstLine="708"/>
    </w:pPr>
    <w:rPr>
      <w:rFonts w:ascii="Tahoma" w:hAnsi="Tahoma"/>
      <w:b/>
      <w:sz w:val="18"/>
    </w:rPr>
  </w:style>
  <w:style w:type="paragraph" w:styleId="Corpodetexto">
    <w:name w:val="Body Text"/>
    <w:basedOn w:val="Normal"/>
    <w:link w:val="CorpodetextoChar"/>
    <w:rsid w:val="001A3DB2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A3DB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uiPriority w:val="99"/>
    <w:rsid w:val="001A3DB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8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nhideWhenUsed/>
    <w:rsid w:val="002646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646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1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166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FC7BF4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6DF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6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FA26DF"/>
    <w:rPr>
      <w:vertAlign w:val="superscript"/>
    </w:rPr>
  </w:style>
  <w:style w:type="character" w:styleId="Forte">
    <w:name w:val="Strong"/>
    <w:basedOn w:val="Fontepargpadro"/>
    <w:uiPriority w:val="22"/>
    <w:qFormat/>
    <w:rsid w:val="00E9027A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24DF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24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AE24D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E394B"/>
    <w:pPr>
      <w:spacing w:before="100" w:beforeAutospacing="1" w:after="100" w:afterAutospacing="1"/>
      <w:jc w:val="left"/>
    </w:pPr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B14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216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D10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5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984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mailto:cgesc@cg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5B03-A728-4245-A583-F2854139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 Pereira de Freitas</dc:creator>
  <cp:lastModifiedBy>Natalia Mazzorana</cp:lastModifiedBy>
  <cp:revision>2</cp:revision>
  <cp:lastPrinted>2018-10-19T18:58:00Z</cp:lastPrinted>
  <dcterms:created xsi:type="dcterms:W3CDTF">2022-04-07T21:48:00Z</dcterms:created>
  <dcterms:modified xsi:type="dcterms:W3CDTF">2022-04-07T21:48:00Z</dcterms:modified>
</cp:coreProperties>
</file>